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183" w:rsidRDefault="00E31183" w:rsidP="00E31183">
      <w:pPr>
        <w:rPr>
          <w:lang w:eastAsia="en-US"/>
        </w:rPr>
      </w:pPr>
      <w:r>
        <w:rPr>
          <w:lang w:eastAsia="en-US"/>
        </w:rPr>
        <w:t>Hi</w:t>
      </w:r>
    </w:p>
    <w:p w:rsidR="00E31183" w:rsidRDefault="00E31183" w:rsidP="00E31183">
      <w:pPr>
        <w:rPr>
          <w:lang w:eastAsia="en-US"/>
        </w:rPr>
      </w:pPr>
    </w:p>
    <w:p w:rsidR="00E31183" w:rsidRDefault="00E31183" w:rsidP="00E31183">
      <w:pPr>
        <w:rPr>
          <w:lang w:eastAsia="en-US"/>
        </w:rPr>
      </w:pPr>
      <w:r>
        <w:rPr>
          <w:lang w:eastAsia="en-US"/>
        </w:rPr>
        <w:t>The below table will be use to adjudicate the tender price and the price for unit cost for year 1, 2 and 3 for both cost per BOX and storage fee must be added together and be transferred to SBD 1, 3.</w:t>
      </w:r>
    </w:p>
    <w:p w:rsidR="00E31183" w:rsidRDefault="00E31183" w:rsidP="00E31183">
      <w:pPr>
        <w:rPr>
          <w:lang w:eastAsia="en-US"/>
        </w:rPr>
      </w:pPr>
    </w:p>
    <w:p w:rsidR="00E31183" w:rsidRDefault="00E31183" w:rsidP="00E31183">
      <w:pPr>
        <w:rPr>
          <w:lang w:eastAsia="en-US"/>
        </w:rPr>
      </w:pPr>
      <w:r>
        <w:rPr>
          <w:lang w:eastAsia="en-US"/>
        </w:rPr>
        <w:t>Any other cost that you offer must be put separately and not be part of the bid price.</w:t>
      </w:r>
    </w:p>
    <w:p w:rsidR="00E31183" w:rsidRDefault="00E31183" w:rsidP="00E31183">
      <w:pPr>
        <w:rPr>
          <w:lang w:eastAsia="en-US"/>
        </w:rPr>
      </w:pPr>
    </w:p>
    <w:p w:rsidR="00E31183" w:rsidRDefault="00E31183" w:rsidP="00E31183">
      <w:pPr>
        <w:rPr>
          <w:b/>
          <w:bCs/>
          <w:lang w:eastAsia="en-US"/>
        </w:rPr>
      </w:pPr>
      <w:r>
        <w:rPr>
          <w:b/>
          <w:bCs/>
          <w:lang w:eastAsia="en-US"/>
        </w:rPr>
        <w:t>Example</w:t>
      </w:r>
    </w:p>
    <w:p w:rsidR="00E31183" w:rsidRDefault="00E31183" w:rsidP="00E31183">
      <w:pPr>
        <w:rPr>
          <w:lang w:eastAsia="en-US"/>
        </w:rPr>
      </w:pPr>
    </w:p>
    <w:tbl>
      <w:tblPr>
        <w:tblW w:w="0" w:type="auto"/>
        <w:tblCellMar>
          <w:left w:w="0" w:type="dxa"/>
          <w:right w:w="0" w:type="dxa"/>
        </w:tblCellMar>
        <w:tblLook w:val="04A0" w:firstRow="1" w:lastRow="0" w:firstColumn="1" w:lastColumn="0" w:noHBand="0" w:noVBand="1"/>
      </w:tblPr>
      <w:tblGrid>
        <w:gridCol w:w="1805"/>
        <w:gridCol w:w="1801"/>
        <w:gridCol w:w="1795"/>
        <w:gridCol w:w="1787"/>
        <w:gridCol w:w="1818"/>
      </w:tblGrid>
      <w:tr w:rsidR="00E31183" w:rsidTr="00E31183">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Record Storage</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Box size</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Number of Boxes</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Rate per Box</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Annual Storage fee</w:t>
            </w:r>
          </w:p>
        </w:tc>
      </w:tr>
      <w:tr w:rsidR="00E31183" w:rsidTr="00E31183">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Total Year 1</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Normal archiving box</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1</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R 10 per Box</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R2 per box</w:t>
            </w:r>
          </w:p>
        </w:tc>
      </w:tr>
      <w:tr w:rsidR="00E31183" w:rsidTr="00E31183">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Total year 2</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Normal archiving box</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r>
              <w:rPr>
                <w:lang w:eastAsia="en-US"/>
              </w:rPr>
              <w:t>1</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R 11 per Box</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R2.20 per box</w:t>
            </w:r>
          </w:p>
        </w:tc>
      </w:tr>
      <w:tr w:rsidR="00E31183" w:rsidTr="00E31183">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Total Year 3</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Normal archiving box</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r>
              <w:rPr>
                <w:lang w:eastAsia="en-US"/>
              </w:rPr>
              <w:t>1</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R 12.10 per Box</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R2.42 per box</w:t>
            </w:r>
          </w:p>
        </w:tc>
      </w:tr>
      <w:tr w:rsidR="00E31183" w:rsidTr="00E31183">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Total for three years excluding VAT</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Normal archiving box</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r>
              <w:rPr>
                <w:lang w:eastAsia="en-US"/>
              </w:rPr>
              <w:t>1</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R 33.10</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6.62</w:t>
            </w:r>
          </w:p>
        </w:tc>
      </w:tr>
      <w:tr w:rsidR="00E31183" w:rsidTr="00E31183">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Vat 15%</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Normal archiving box</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r>
              <w:rPr>
                <w:lang w:eastAsia="en-US"/>
              </w:rPr>
              <w:t>1</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If your vat vendor you add VAT</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If your vat vendor you add VAT</w:t>
            </w:r>
          </w:p>
        </w:tc>
      </w:tr>
      <w:tr w:rsidR="00E31183" w:rsidTr="00E31183">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Total for three years</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Normal archiving box</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r>
              <w:rPr>
                <w:lang w:eastAsia="en-US"/>
              </w:rPr>
              <w:t>1</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R 33.10</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6.62</w:t>
            </w:r>
          </w:p>
        </w:tc>
      </w:tr>
      <w:tr w:rsidR="00E31183" w:rsidTr="00E31183">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31183" w:rsidRDefault="00E31183">
            <w:pPr>
              <w:rPr>
                <w:lang w:eastAsia="en-US"/>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E31183" w:rsidRDefault="00E31183">
            <w:pPr>
              <w:rPr>
                <w:lang w:eastAsia="en-US"/>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E31183" w:rsidRDefault="00E31183">
            <w:pPr>
              <w:rPr>
                <w:lang w:eastAsia="en-US"/>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E31183" w:rsidRDefault="00E31183">
            <w:pPr>
              <w:rPr>
                <w:lang w:eastAsia="en-US"/>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E31183" w:rsidRDefault="00E31183">
            <w:pPr>
              <w:rPr>
                <w:lang w:eastAsia="en-US"/>
              </w:rPr>
            </w:pPr>
            <w:r>
              <w:rPr>
                <w:lang w:eastAsia="en-US"/>
              </w:rPr>
              <w:t xml:space="preserve">R33.10 +6.62 = R 39.72 total bid price to be transferred to SDB 1, SBD 3.3 </w:t>
            </w:r>
          </w:p>
        </w:tc>
      </w:tr>
    </w:tbl>
    <w:p w:rsidR="00E31183" w:rsidRDefault="00E31183" w:rsidP="00E31183">
      <w:pPr>
        <w:rPr>
          <w:lang w:eastAsia="en-US"/>
        </w:rPr>
      </w:pPr>
    </w:p>
    <w:p w:rsidR="00E31183" w:rsidRDefault="00E31183" w:rsidP="00E31183">
      <w:pPr>
        <w:rPr>
          <w:lang w:eastAsia="en-US"/>
        </w:rPr>
      </w:pPr>
    </w:p>
    <w:p w:rsidR="00E31183" w:rsidRDefault="00E31183" w:rsidP="00E31183">
      <w:pPr>
        <w:rPr>
          <w:lang w:eastAsia="en-US"/>
        </w:rPr>
      </w:pPr>
      <w:r>
        <w:rPr>
          <w:lang w:eastAsia="en-US"/>
        </w:rPr>
        <w:t>NB: Other cost as per the scope of work and the service you think the NHBRC may require must be quoted separately and it will be up to the NHBRC to use the service on the quoted rates as and when required.</w:t>
      </w:r>
    </w:p>
    <w:p w:rsidR="00E31183" w:rsidRDefault="00E31183" w:rsidP="00E31183">
      <w:pPr>
        <w:rPr>
          <w:lang w:eastAsia="en-US"/>
        </w:rPr>
      </w:pPr>
    </w:p>
    <w:p w:rsidR="00E31183" w:rsidRDefault="00E31183" w:rsidP="00E31183">
      <w:pPr>
        <w:rPr>
          <w:lang w:eastAsia="en-US"/>
        </w:rPr>
      </w:pPr>
    </w:p>
    <w:p w:rsidR="00E91F64" w:rsidRDefault="00E91F64">
      <w:bookmarkStart w:id="0" w:name="_GoBack"/>
      <w:bookmarkEnd w:id="0"/>
    </w:p>
    <w:sectPr w:rsidR="00E91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83"/>
    <w:rsid w:val="00E31183"/>
    <w:rsid w:val="00E91F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E0D29-FD20-4F5A-9BBE-6022A8B3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1183"/>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4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Kabelo Phalane</dc:creator>
  <cp:keywords/>
  <dc:description/>
  <cp:lastModifiedBy>Kabelo Phalane</cp:lastModifiedBy>
  <cp:revision>1</cp:revision>
  <dcterms:created xsi:type="dcterms:W3CDTF">2021-06-04T08:00:00Z</dcterms:created>
  <dcterms:modified xsi:type="dcterms:W3CDTF">2021-06-04T08:00:00Z</dcterms:modified>
</cp:coreProperties>
</file>