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5C0A4" w14:textId="77777777" w:rsidR="009E60FA" w:rsidRDefault="009E60FA"/>
    <w:p w14:paraId="6AA65BE4" w14:textId="77777777" w:rsidR="009E60FA" w:rsidRDefault="009E60FA"/>
    <w:p w14:paraId="0E90ACF7" w14:textId="77777777" w:rsidR="009E60FA" w:rsidRDefault="009E60FA"/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9430"/>
        <w:gridCol w:w="915"/>
      </w:tblGrid>
      <w:tr w:rsidR="006344AC" w:rsidRPr="008B1A20" w14:paraId="64E55CC2" w14:textId="77777777" w:rsidTr="005C31BC">
        <w:trPr>
          <w:trHeight w:val="375"/>
        </w:trPr>
        <w:tc>
          <w:tcPr>
            <w:tcW w:w="10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5A06" w14:textId="77777777" w:rsidR="006344AC" w:rsidRPr="009E60FA" w:rsidRDefault="006344AC" w:rsidP="005C3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6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Pr="009E6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 NHBRC 09/2024</w:t>
            </w:r>
          </w:p>
          <w:p w14:paraId="752A9A54" w14:textId="77777777" w:rsidR="006344AC" w:rsidRPr="009E60FA" w:rsidRDefault="006344AC" w:rsidP="005C3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6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Pr="009E6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 22 NOVEMBER 2024 @ 11H00</w:t>
            </w:r>
          </w:p>
          <w:p w14:paraId="7E6F75FB" w14:textId="77777777" w:rsidR="006344AC" w:rsidRPr="009E60FA" w:rsidRDefault="006344AC" w:rsidP="005C3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3C2421C" w14:textId="0B7D5AFF" w:rsidR="006344AC" w:rsidRPr="009E60FA" w:rsidRDefault="006344AC" w:rsidP="00634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6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9E6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  APPOINTMENT OF A SUITABLE SERVICE PROVIDER TO CREATE A MODERN, USER-FRIENDLY WEBSITE FOR THE NHBRC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6"/>
              <w:gridCol w:w="6662"/>
              <w:gridCol w:w="2291"/>
            </w:tblGrid>
            <w:tr w:rsidR="006344AC" w14:paraId="146467ED" w14:textId="77777777" w:rsidTr="006344AC">
              <w:tc>
                <w:tcPr>
                  <w:tcW w:w="1166" w:type="dxa"/>
                </w:tcPr>
                <w:p w14:paraId="21668C0F" w14:textId="3B7ED16F" w:rsidR="006344AC" w:rsidRDefault="006344AC" w:rsidP="006344A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NO</w:t>
                  </w:r>
                </w:p>
              </w:tc>
              <w:tc>
                <w:tcPr>
                  <w:tcW w:w="6662" w:type="dxa"/>
                </w:tcPr>
                <w:p w14:paraId="7617CEFF" w14:textId="75011527" w:rsidR="006344AC" w:rsidRDefault="006344AC" w:rsidP="006344A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291" w:type="dxa"/>
                </w:tcPr>
                <w:p w14:paraId="0A6D0BA5" w14:textId="418D9ECE" w:rsidR="006344AC" w:rsidRDefault="006344AC" w:rsidP="006344A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PRICE</w:t>
                  </w:r>
                </w:p>
              </w:tc>
            </w:tr>
            <w:tr w:rsidR="006344AC" w:rsidRPr="006344AC" w14:paraId="6B2044C8" w14:textId="77777777" w:rsidTr="006344AC">
              <w:tc>
                <w:tcPr>
                  <w:tcW w:w="1166" w:type="dxa"/>
                </w:tcPr>
                <w:p w14:paraId="6AF39E4D" w14:textId="048A6428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</w:t>
                  </w:r>
                </w:p>
              </w:tc>
              <w:tc>
                <w:tcPr>
                  <w:tcW w:w="6662" w:type="dxa"/>
                </w:tcPr>
                <w:p w14:paraId="1F0CDA73" w14:textId="185343F6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FULL CIRCLE EXPERIENTIAL AGENCY/AD BOSS MEDIA GROUP JV</w:t>
                  </w:r>
                </w:p>
              </w:tc>
              <w:tc>
                <w:tcPr>
                  <w:tcW w:w="2291" w:type="dxa"/>
                </w:tcPr>
                <w:p w14:paraId="4B252599" w14:textId="246C07B0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R870 000.00</w:t>
                  </w:r>
                </w:p>
              </w:tc>
            </w:tr>
            <w:tr w:rsidR="006344AC" w:rsidRPr="006344AC" w14:paraId="23C70CA6" w14:textId="77777777" w:rsidTr="006344AC">
              <w:tc>
                <w:tcPr>
                  <w:tcW w:w="1166" w:type="dxa"/>
                </w:tcPr>
                <w:p w14:paraId="4FFBA391" w14:textId="4C30FF57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</w:t>
                  </w:r>
                </w:p>
              </w:tc>
              <w:tc>
                <w:tcPr>
                  <w:tcW w:w="6662" w:type="dxa"/>
                </w:tcPr>
                <w:p w14:paraId="03BED5B6" w14:textId="46111047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FARANANI IT SERVICES</w:t>
                  </w:r>
                </w:p>
              </w:tc>
              <w:tc>
                <w:tcPr>
                  <w:tcW w:w="2291" w:type="dxa"/>
                </w:tcPr>
                <w:p w14:paraId="4B194709" w14:textId="50737D42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R1 421 400.00</w:t>
                  </w:r>
                </w:p>
              </w:tc>
            </w:tr>
            <w:tr w:rsidR="006344AC" w:rsidRPr="006344AC" w14:paraId="5D6A3D24" w14:textId="77777777" w:rsidTr="006344AC">
              <w:tc>
                <w:tcPr>
                  <w:tcW w:w="1166" w:type="dxa"/>
                </w:tcPr>
                <w:p w14:paraId="263CF0C2" w14:textId="0EC077E9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3</w:t>
                  </w:r>
                </w:p>
              </w:tc>
              <w:tc>
                <w:tcPr>
                  <w:tcW w:w="6662" w:type="dxa"/>
                </w:tcPr>
                <w:p w14:paraId="0AECFBA7" w14:textId="50388FB6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MYWEBNET SOLUTIONS</w:t>
                  </w:r>
                </w:p>
              </w:tc>
              <w:tc>
                <w:tcPr>
                  <w:tcW w:w="2291" w:type="dxa"/>
                </w:tcPr>
                <w:p w14:paraId="407ED97C" w14:textId="7786B344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R645 000.00</w:t>
                  </w:r>
                </w:p>
              </w:tc>
            </w:tr>
            <w:tr w:rsidR="006344AC" w:rsidRPr="006344AC" w14:paraId="06BA58F7" w14:textId="77777777" w:rsidTr="00D3525D">
              <w:tc>
                <w:tcPr>
                  <w:tcW w:w="1166" w:type="dxa"/>
                </w:tcPr>
                <w:p w14:paraId="4FB878C6" w14:textId="08C4EE2E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4</w:t>
                  </w:r>
                </w:p>
              </w:tc>
              <w:tc>
                <w:tcPr>
                  <w:tcW w:w="6662" w:type="dxa"/>
                  <w:vAlign w:val="bottom"/>
                </w:tcPr>
                <w:p w14:paraId="72FE36F1" w14:textId="03FFAF3E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PII DIGITAL (PTY) LTD</w:t>
                  </w:r>
                </w:p>
              </w:tc>
              <w:tc>
                <w:tcPr>
                  <w:tcW w:w="2291" w:type="dxa"/>
                </w:tcPr>
                <w:p w14:paraId="1D8EB4CA" w14:textId="7C8B7069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R489 900.00</w:t>
                  </w:r>
                </w:p>
              </w:tc>
            </w:tr>
            <w:tr w:rsidR="006344AC" w:rsidRPr="006344AC" w14:paraId="6AAAE31E" w14:textId="77777777" w:rsidTr="006344AC">
              <w:tc>
                <w:tcPr>
                  <w:tcW w:w="1166" w:type="dxa"/>
                </w:tcPr>
                <w:p w14:paraId="35F3BC52" w14:textId="05F20799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5</w:t>
                  </w:r>
                </w:p>
              </w:tc>
              <w:tc>
                <w:tcPr>
                  <w:tcW w:w="6662" w:type="dxa"/>
                </w:tcPr>
                <w:p w14:paraId="628C5F4B" w14:textId="353C4AF7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BITSAPIENS (PTY) LTD</w:t>
                  </w:r>
                </w:p>
              </w:tc>
              <w:tc>
                <w:tcPr>
                  <w:tcW w:w="2291" w:type="dxa"/>
                </w:tcPr>
                <w:p w14:paraId="3E30A15B" w14:textId="60E4132F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R884 600.00</w:t>
                  </w:r>
                </w:p>
              </w:tc>
            </w:tr>
            <w:tr w:rsidR="006344AC" w:rsidRPr="006344AC" w14:paraId="61361D4B" w14:textId="77777777" w:rsidTr="00770FF8">
              <w:tc>
                <w:tcPr>
                  <w:tcW w:w="1166" w:type="dxa"/>
                </w:tcPr>
                <w:p w14:paraId="38D7E58B" w14:textId="311A247E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6</w:t>
                  </w:r>
                </w:p>
              </w:tc>
              <w:tc>
                <w:tcPr>
                  <w:tcW w:w="6662" w:type="dxa"/>
                </w:tcPr>
                <w:p w14:paraId="4D8DD1B3" w14:textId="49B25EB1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AFRICAN PROFICIENT SOFTWARE</w:t>
                  </w:r>
                </w:p>
              </w:tc>
              <w:tc>
                <w:tcPr>
                  <w:tcW w:w="2291" w:type="dxa"/>
                  <w:vAlign w:val="bottom"/>
                </w:tcPr>
                <w:p w14:paraId="54B28F73" w14:textId="57D720A1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R99 654.00</w:t>
                  </w:r>
                </w:p>
              </w:tc>
            </w:tr>
            <w:tr w:rsidR="006344AC" w:rsidRPr="006344AC" w14:paraId="1313FB7B" w14:textId="77777777" w:rsidTr="006344AC">
              <w:tc>
                <w:tcPr>
                  <w:tcW w:w="1166" w:type="dxa"/>
                </w:tcPr>
                <w:p w14:paraId="740EC360" w14:textId="52F6BA2F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7</w:t>
                  </w:r>
                </w:p>
              </w:tc>
              <w:tc>
                <w:tcPr>
                  <w:tcW w:w="6662" w:type="dxa"/>
                </w:tcPr>
                <w:p w14:paraId="756A20C0" w14:textId="63A9CD68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INTERACTIVE WEB WORKS</w:t>
                  </w:r>
                </w:p>
              </w:tc>
              <w:tc>
                <w:tcPr>
                  <w:tcW w:w="2291" w:type="dxa"/>
                </w:tcPr>
                <w:p w14:paraId="03774EBB" w14:textId="4E23BD7C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R112 698.00</w:t>
                  </w:r>
                </w:p>
              </w:tc>
            </w:tr>
            <w:tr w:rsidR="006344AC" w:rsidRPr="006344AC" w14:paraId="5C6865C5" w14:textId="77777777" w:rsidTr="006344AC">
              <w:tc>
                <w:tcPr>
                  <w:tcW w:w="1166" w:type="dxa"/>
                </w:tcPr>
                <w:p w14:paraId="00A36339" w14:textId="5E5170B1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8</w:t>
                  </w:r>
                </w:p>
              </w:tc>
              <w:tc>
                <w:tcPr>
                  <w:tcW w:w="6662" w:type="dxa"/>
                </w:tcPr>
                <w:p w14:paraId="17222467" w14:textId="311BA2AB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 xml:space="preserve">LIS CONSULTING SERVICES AND </w:t>
                  </w:r>
                </w:p>
              </w:tc>
              <w:tc>
                <w:tcPr>
                  <w:tcW w:w="2291" w:type="dxa"/>
                </w:tcPr>
                <w:p w14:paraId="13DB3AB8" w14:textId="11D309F0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R535 000.00</w:t>
                  </w:r>
                </w:p>
              </w:tc>
            </w:tr>
            <w:tr w:rsidR="006344AC" w:rsidRPr="006344AC" w14:paraId="5EF1356E" w14:textId="77777777" w:rsidTr="006344AC">
              <w:tc>
                <w:tcPr>
                  <w:tcW w:w="1166" w:type="dxa"/>
                </w:tcPr>
                <w:p w14:paraId="2C150C40" w14:textId="755D2B69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9</w:t>
                  </w:r>
                </w:p>
              </w:tc>
              <w:tc>
                <w:tcPr>
                  <w:tcW w:w="6662" w:type="dxa"/>
                </w:tcPr>
                <w:p w14:paraId="3E83AE98" w14:textId="167B86FD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FREELANCE COMMUNITY (PTY) LTD</w:t>
                  </w:r>
                </w:p>
              </w:tc>
              <w:tc>
                <w:tcPr>
                  <w:tcW w:w="2291" w:type="dxa"/>
                </w:tcPr>
                <w:p w14:paraId="5CCDD1A9" w14:textId="106F2CF2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R49 899.54</w:t>
                  </w:r>
                </w:p>
              </w:tc>
            </w:tr>
            <w:tr w:rsidR="006344AC" w:rsidRPr="006344AC" w14:paraId="104A40B5" w14:textId="77777777" w:rsidTr="006344AC">
              <w:tc>
                <w:tcPr>
                  <w:tcW w:w="1166" w:type="dxa"/>
                </w:tcPr>
                <w:p w14:paraId="669BB285" w14:textId="3BCB5D7E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10</w:t>
                  </w:r>
                </w:p>
              </w:tc>
              <w:tc>
                <w:tcPr>
                  <w:tcW w:w="6662" w:type="dxa"/>
                </w:tcPr>
                <w:p w14:paraId="7E1C984A" w14:textId="180DC9FD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IMBILLA (PTY) LTD</w:t>
                  </w:r>
                </w:p>
              </w:tc>
              <w:tc>
                <w:tcPr>
                  <w:tcW w:w="2291" w:type="dxa"/>
                </w:tcPr>
                <w:p w14:paraId="2A0B5861" w14:textId="65B3F2D8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R250 000.00</w:t>
                  </w:r>
                </w:p>
              </w:tc>
            </w:tr>
            <w:tr w:rsidR="006344AC" w:rsidRPr="006344AC" w14:paraId="07059425" w14:textId="77777777" w:rsidTr="006344AC">
              <w:tc>
                <w:tcPr>
                  <w:tcW w:w="1166" w:type="dxa"/>
                </w:tcPr>
                <w:p w14:paraId="0BA10D77" w14:textId="228C0630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11</w:t>
                  </w:r>
                </w:p>
              </w:tc>
              <w:tc>
                <w:tcPr>
                  <w:tcW w:w="6662" w:type="dxa"/>
                </w:tcPr>
                <w:p w14:paraId="3C8E3A10" w14:textId="17F2F71C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 xml:space="preserve">SEVENTYNINE DIGITAL </w:t>
                  </w:r>
                </w:p>
              </w:tc>
              <w:tc>
                <w:tcPr>
                  <w:tcW w:w="2291" w:type="dxa"/>
                </w:tcPr>
                <w:p w14:paraId="37565B9E" w14:textId="0AB7D280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R660 900.00</w:t>
                  </w:r>
                </w:p>
              </w:tc>
            </w:tr>
            <w:tr w:rsidR="006344AC" w:rsidRPr="006344AC" w14:paraId="7FE1D309" w14:textId="77777777" w:rsidTr="006344AC">
              <w:tc>
                <w:tcPr>
                  <w:tcW w:w="1166" w:type="dxa"/>
                </w:tcPr>
                <w:p w14:paraId="7C10F773" w14:textId="607DC2B8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12</w:t>
                  </w:r>
                </w:p>
              </w:tc>
              <w:tc>
                <w:tcPr>
                  <w:tcW w:w="6662" w:type="dxa"/>
                </w:tcPr>
                <w:p w14:paraId="31F1F6D5" w14:textId="029F1A2C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JOREN COMMUNICATIONS (PTY) LTD</w:t>
                  </w:r>
                </w:p>
              </w:tc>
              <w:tc>
                <w:tcPr>
                  <w:tcW w:w="2291" w:type="dxa"/>
                </w:tcPr>
                <w:p w14:paraId="2A970D31" w14:textId="5FC671A9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</w:t>
                  </w:r>
                  <w:r w:rsidR="00251C2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807 300.00</w:t>
                  </w:r>
                </w:p>
              </w:tc>
            </w:tr>
            <w:tr w:rsidR="006344AC" w:rsidRPr="00251C22" w14:paraId="3A0A433F" w14:textId="77777777" w:rsidTr="006344AC">
              <w:tc>
                <w:tcPr>
                  <w:tcW w:w="1166" w:type="dxa"/>
                </w:tcPr>
                <w:p w14:paraId="1569EFFE" w14:textId="55F769A7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13</w:t>
                  </w:r>
                </w:p>
              </w:tc>
              <w:tc>
                <w:tcPr>
                  <w:tcW w:w="6662" w:type="dxa"/>
                </w:tcPr>
                <w:p w14:paraId="1C289028" w14:textId="5F9DE666" w:rsidR="006344AC" w:rsidRPr="00251C22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de-DE" w:eastAsia="en-ZA"/>
                    </w:rPr>
                  </w:pPr>
                  <w:r w:rsidRPr="00251C2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de-DE" w:eastAsia="en-ZA"/>
                    </w:rPr>
                    <w:t>OKAH (PTY) LTD T/A OKUHLE DIGIT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de-DE" w:eastAsia="en-ZA"/>
                    </w:rPr>
                    <w:t xml:space="preserve">AL </w:t>
                  </w:r>
                </w:p>
              </w:tc>
              <w:tc>
                <w:tcPr>
                  <w:tcW w:w="2291" w:type="dxa"/>
                </w:tcPr>
                <w:p w14:paraId="5B2F20CD" w14:textId="459991B8" w:rsidR="006344AC" w:rsidRPr="00251C22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de-DE"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de-DE" w:eastAsia="en-ZA"/>
                    </w:rPr>
                    <w:t>R294 400.00</w:t>
                  </w:r>
                </w:p>
              </w:tc>
            </w:tr>
            <w:tr w:rsidR="006344AC" w:rsidRPr="006344AC" w14:paraId="68E3B367" w14:textId="77777777" w:rsidTr="006344AC">
              <w:tc>
                <w:tcPr>
                  <w:tcW w:w="1166" w:type="dxa"/>
                </w:tcPr>
                <w:p w14:paraId="36C29B82" w14:textId="1889BFA4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14</w:t>
                  </w:r>
                </w:p>
              </w:tc>
              <w:tc>
                <w:tcPr>
                  <w:tcW w:w="6662" w:type="dxa"/>
                </w:tcPr>
                <w:p w14:paraId="62D498F9" w14:textId="4830076B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YIIPS AFRICA (PTY) LTD</w:t>
                  </w:r>
                </w:p>
              </w:tc>
              <w:tc>
                <w:tcPr>
                  <w:tcW w:w="2291" w:type="dxa"/>
                </w:tcPr>
                <w:p w14:paraId="10FD84FE" w14:textId="330841BE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R962 550.00</w:t>
                  </w:r>
                </w:p>
              </w:tc>
            </w:tr>
            <w:tr w:rsidR="006344AC" w:rsidRPr="006344AC" w14:paraId="38BADE0D" w14:textId="77777777" w:rsidTr="006344AC">
              <w:tc>
                <w:tcPr>
                  <w:tcW w:w="1166" w:type="dxa"/>
                </w:tcPr>
                <w:p w14:paraId="026659ED" w14:textId="76733695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15</w:t>
                  </w:r>
                </w:p>
              </w:tc>
              <w:tc>
                <w:tcPr>
                  <w:tcW w:w="6662" w:type="dxa"/>
                </w:tcPr>
                <w:p w14:paraId="2B9494F8" w14:textId="107023B0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BRILLIWARE (PTY) LTD</w:t>
                  </w:r>
                </w:p>
              </w:tc>
              <w:tc>
                <w:tcPr>
                  <w:tcW w:w="2291" w:type="dxa"/>
                </w:tcPr>
                <w:p w14:paraId="7E23A697" w14:textId="768467A5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R915 400.00</w:t>
                  </w:r>
                </w:p>
              </w:tc>
            </w:tr>
            <w:tr w:rsidR="006344AC" w:rsidRPr="006344AC" w14:paraId="17E749ED" w14:textId="77777777" w:rsidTr="006344AC">
              <w:tc>
                <w:tcPr>
                  <w:tcW w:w="1166" w:type="dxa"/>
                </w:tcPr>
                <w:p w14:paraId="73E5617A" w14:textId="0FA06E48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16</w:t>
                  </w:r>
                </w:p>
              </w:tc>
              <w:tc>
                <w:tcPr>
                  <w:tcW w:w="6662" w:type="dxa"/>
                </w:tcPr>
                <w:p w14:paraId="41D96D79" w14:textId="03BCDADD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ROCKDEEP WEBSITE DESIGNERS</w:t>
                  </w:r>
                </w:p>
              </w:tc>
              <w:tc>
                <w:tcPr>
                  <w:tcW w:w="2291" w:type="dxa"/>
                </w:tcPr>
                <w:p w14:paraId="4D498104" w14:textId="6825B562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R785 948.00</w:t>
                  </w:r>
                </w:p>
              </w:tc>
            </w:tr>
            <w:tr w:rsidR="006344AC" w:rsidRPr="006344AC" w14:paraId="38F38690" w14:textId="77777777" w:rsidTr="006344AC">
              <w:tc>
                <w:tcPr>
                  <w:tcW w:w="1166" w:type="dxa"/>
                </w:tcPr>
                <w:p w14:paraId="1F0BC9EA" w14:textId="3AB7D95F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17</w:t>
                  </w:r>
                </w:p>
              </w:tc>
              <w:tc>
                <w:tcPr>
                  <w:tcW w:w="6662" w:type="dxa"/>
                </w:tcPr>
                <w:p w14:paraId="224DCE0E" w14:textId="4AC709C9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BREEZE WEBSITE DESIGNERS</w:t>
                  </w:r>
                </w:p>
              </w:tc>
              <w:tc>
                <w:tcPr>
                  <w:tcW w:w="2291" w:type="dxa"/>
                </w:tcPr>
                <w:p w14:paraId="1DE6C3D5" w14:textId="693A207B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R839 500.00</w:t>
                  </w:r>
                </w:p>
              </w:tc>
            </w:tr>
            <w:tr w:rsidR="006344AC" w:rsidRPr="006344AC" w14:paraId="0A7E3EC8" w14:textId="77777777" w:rsidTr="006344AC">
              <w:tc>
                <w:tcPr>
                  <w:tcW w:w="1166" w:type="dxa"/>
                </w:tcPr>
                <w:p w14:paraId="717E2763" w14:textId="377B7995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18</w:t>
                  </w:r>
                </w:p>
              </w:tc>
              <w:tc>
                <w:tcPr>
                  <w:tcW w:w="6662" w:type="dxa"/>
                </w:tcPr>
                <w:p w14:paraId="0FBA0272" w14:textId="51334359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MUO INFORMATICS</w:t>
                  </w:r>
                </w:p>
              </w:tc>
              <w:tc>
                <w:tcPr>
                  <w:tcW w:w="2291" w:type="dxa"/>
                </w:tcPr>
                <w:p w14:paraId="6DFC7E18" w14:textId="57C42291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R1 998 000.00</w:t>
                  </w:r>
                </w:p>
              </w:tc>
            </w:tr>
            <w:tr w:rsidR="006344AC" w:rsidRPr="006344AC" w14:paraId="6840787A" w14:textId="77777777" w:rsidTr="006344AC">
              <w:tc>
                <w:tcPr>
                  <w:tcW w:w="1166" w:type="dxa"/>
                </w:tcPr>
                <w:p w14:paraId="283B2D0A" w14:textId="2C5C1362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19</w:t>
                  </w:r>
                </w:p>
              </w:tc>
              <w:tc>
                <w:tcPr>
                  <w:tcW w:w="6662" w:type="dxa"/>
                </w:tcPr>
                <w:p w14:paraId="013B9CD2" w14:textId="6F326937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DITLOU TSA MOLONGOANA</w:t>
                  </w:r>
                </w:p>
              </w:tc>
              <w:tc>
                <w:tcPr>
                  <w:tcW w:w="2291" w:type="dxa"/>
                </w:tcPr>
                <w:p w14:paraId="66FBE301" w14:textId="4B552363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R196 742.00</w:t>
                  </w:r>
                </w:p>
              </w:tc>
            </w:tr>
            <w:tr w:rsidR="006344AC" w:rsidRPr="006344AC" w14:paraId="76B5C872" w14:textId="77777777" w:rsidTr="006344AC">
              <w:tc>
                <w:tcPr>
                  <w:tcW w:w="1166" w:type="dxa"/>
                </w:tcPr>
                <w:p w14:paraId="0C5AC0D5" w14:textId="0367EC04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20</w:t>
                  </w:r>
                </w:p>
              </w:tc>
              <w:tc>
                <w:tcPr>
                  <w:tcW w:w="6662" w:type="dxa"/>
                </w:tcPr>
                <w:p w14:paraId="10A45D0F" w14:textId="45E469CA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AFRICA CONACT</w:t>
                  </w:r>
                </w:p>
              </w:tc>
              <w:tc>
                <w:tcPr>
                  <w:tcW w:w="2291" w:type="dxa"/>
                </w:tcPr>
                <w:p w14:paraId="0C92CC56" w14:textId="678030DC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R424 350.00</w:t>
                  </w:r>
                </w:p>
              </w:tc>
            </w:tr>
            <w:tr w:rsidR="006344AC" w:rsidRPr="006344AC" w14:paraId="1AC737EE" w14:textId="77777777" w:rsidTr="006344AC">
              <w:tc>
                <w:tcPr>
                  <w:tcW w:w="1166" w:type="dxa"/>
                </w:tcPr>
                <w:p w14:paraId="36D7A903" w14:textId="60249B06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21</w:t>
                  </w:r>
                </w:p>
              </w:tc>
              <w:tc>
                <w:tcPr>
                  <w:tcW w:w="6662" w:type="dxa"/>
                </w:tcPr>
                <w:p w14:paraId="0A7BABA3" w14:textId="1AE12E0C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AFRICAN CHARM TRADING (PTY) LTD</w:t>
                  </w:r>
                </w:p>
              </w:tc>
              <w:tc>
                <w:tcPr>
                  <w:tcW w:w="2291" w:type="dxa"/>
                </w:tcPr>
                <w:p w14:paraId="457453FF" w14:textId="6CE352B9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R999 998.00</w:t>
                  </w:r>
                </w:p>
              </w:tc>
            </w:tr>
            <w:tr w:rsidR="006344AC" w:rsidRPr="006344AC" w14:paraId="684FBB83" w14:textId="77777777" w:rsidTr="006344AC">
              <w:tc>
                <w:tcPr>
                  <w:tcW w:w="1166" w:type="dxa"/>
                </w:tcPr>
                <w:p w14:paraId="67B95437" w14:textId="21BBE45C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22</w:t>
                  </w:r>
                </w:p>
              </w:tc>
              <w:tc>
                <w:tcPr>
                  <w:tcW w:w="6662" w:type="dxa"/>
                </w:tcPr>
                <w:p w14:paraId="4BE0A902" w14:textId="03C24B21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BLUETANK (PTY) LTD</w:t>
                  </w:r>
                </w:p>
              </w:tc>
              <w:tc>
                <w:tcPr>
                  <w:tcW w:w="2291" w:type="dxa"/>
                </w:tcPr>
                <w:p w14:paraId="04C08234" w14:textId="71D98EA6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R4 887 500.00</w:t>
                  </w:r>
                </w:p>
              </w:tc>
            </w:tr>
            <w:tr w:rsidR="006344AC" w:rsidRPr="006344AC" w14:paraId="7DBAFAEF" w14:textId="77777777" w:rsidTr="006344AC">
              <w:tc>
                <w:tcPr>
                  <w:tcW w:w="1166" w:type="dxa"/>
                </w:tcPr>
                <w:p w14:paraId="55D97A63" w14:textId="37239EC6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23</w:t>
                  </w:r>
                </w:p>
              </w:tc>
              <w:tc>
                <w:tcPr>
                  <w:tcW w:w="6662" w:type="dxa"/>
                </w:tcPr>
                <w:p w14:paraId="13391417" w14:textId="3915AA8F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THE DYNAMITE TECHNOLOGY FIRM</w:t>
                  </w:r>
                </w:p>
              </w:tc>
              <w:tc>
                <w:tcPr>
                  <w:tcW w:w="2291" w:type="dxa"/>
                </w:tcPr>
                <w:p w14:paraId="0FC46DF5" w14:textId="0E022F8C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R150 000.00</w:t>
                  </w:r>
                </w:p>
              </w:tc>
            </w:tr>
            <w:tr w:rsidR="006344AC" w:rsidRPr="006344AC" w14:paraId="45A8BB0D" w14:textId="77777777" w:rsidTr="006344AC">
              <w:tc>
                <w:tcPr>
                  <w:tcW w:w="1166" w:type="dxa"/>
                </w:tcPr>
                <w:p w14:paraId="0939A61A" w14:textId="3EB61BBE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24</w:t>
                  </w:r>
                </w:p>
              </w:tc>
              <w:tc>
                <w:tcPr>
                  <w:tcW w:w="6662" w:type="dxa"/>
                </w:tcPr>
                <w:p w14:paraId="03A5EFEB" w14:textId="0B597964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ESOFTWARE SOLUTIONS (PTY) LTD</w:t>
                  </w:r>
                </w:p>
              </w:tc>
              <w:tc>
                <w:tcPr>
                  <w:tcW w:w="2291" w:type="dxa"/>
                </w:tcPr>
                <w:p w14:paraId="0FF1ADE4" w14:textId="2EB314C9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R1 502 200.15</w:t>
                  </w:r>
                </w:p>
              </w:tc>
            </w:tr>
            <w:tr w:rsidR="006344AC" w:rsidRPr="006344AC" w14:paraId="0CFF47B4" w14:textId="77777777" w:rsidTr="006344AC">
              <w:tc>
                <w:tcPr>
                  <w:tcW w:w="1166" w:type="dxa"/>
                </w:tcPr>
                <w:p w14:paraId="751CB68A" w14:textId="7015E3A5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25</w:t>
                  </w:r>
                </w:p>
              </w:tc>
              <w:tc>
                <w:tcPr>
                  <w:tcW w:w="6662" w:type="dxa"/>
                </w:tcPr>
                <w:p w14:paraId="6993BDA6" w14:textId="16D623E7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SHEMITAH</w:t>
                  </w:r>
                </w:p>
              </w:tc>
              <w:tc>
                <w:tcPr>
                  <w:tcW w:w="2291" w:type="dxa"/>
                </w:tcPr>
                <w:p w14:paraId="63DF6A56" w14:textId="574A5AA4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R432 000.00</w:t>
                  </w:r>
                </w:p>
              </w:tc>
            </w:tr>
            <w:tr w:rsidR="006344AC" w:rsidRPr="006344AC" w14:paraId="4E79015A" w14:textId="77777777" w:rsidTr="006344AC">
              <w:tc>
                <w:tcPr>
                  <w:tcW w:w="1166" w:type="dxa"/>
                </w:tcPr>
                <w:p w14:paraId="386E6B6E" w14:textId="13E4DB56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26</w:t>
                  </w:r>
                </w:p>
              </w:tc>
              <w:tc>
                <w:tcPr>
                  <w:tcW w:w="6662" w:type="dxa"/>
                </w:tcPr>
                <w:p w14:paraId="7F1C26C9" w14:textId="19410BCB" w:rsidR="006344AC" w:rsidRPr="006344AC" w:rsidRDefault="00251C22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PEO INFORMATION TECHNOLOGY (PTY) LTD</w:t>
                  </w:r>
                </w:p>
              </w:tc>
              <w:tc>
                <w:tcPr>
                  <w:tcW w:w="2291" w:type="dxa"/>
                </w:tcPr>
                <w:p w14:paraId="7608E653" w14:textId="2348EA73" w:rsidR="006344AC" w:rsidRPr="006344AC" w:rsidRDefault="009E60FA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R277 237.96</w:t>
                  </w:r>
                </w:p>
              </w:tc>
            </w:tr>
            <w:tr w:rsidR="006344AC" w:rsidRPr="006344AC" w14:paraId="6CC08AF3" w14:textId="77777777" w:rsidTr="006344AC">
              <w:tc>
                <w:tcPr>
                  <w:tcW w:w="1166" w:type="dxa"/>
                </w:tcPr>
                <w:p w14:paraId="1335B5A3" w14:textId="3908762A" w:rsidR="006344AC" w:rsidRPr="006344AC" w:rsidRDefault="006344AC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6344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27</w:t>
                  </w:r>
                </w:p>
              </w:tc>
              <w:tc>
                <w:tcPr>
                  <w:tcW w:w="6662" w:type="dxa"/>
                </w:tcPr>
                <w:p w14:paraId="0E85DCD3" w14:textId="1C8BEB81" w:rsidR="006344AC" w:rsidRPr="006344AC" w:rsidRDefault="009E60FA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MFACTORY (PTY)LTD</w:t>
                  </w:r>
                </w:p>
              </w:tc>
              <w:tc>
                <w:tcPr>
                  <w:tcW w:w="2291" w:type="dxa"/>
                </w:tcPr>
                <w:p w14:paraId="40753D61" w14:textId="66D273FB" w:rsidR="006344AC" w:rsidRPr="006344AC" w:rsidRDefault="009E60FA" w:rsidP="006344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R1 445 205</w:t>
                  </w:r>
                </w:p>
              </w:tc>
            </w:tr>
          </w:tbl>
          <w:p w14:paraId="76959E43" w14:textId="77777777" w:rsidR="006344AC" w:rsidRPr="008B1A20" w:rsidRDefault="006344AC" w:rsidP="006344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6344AC" w:rsidRPr="008B1A20" w14:paraId="2FC664CA" w14:textId="77777777" w:rsidTr="005C31BC">
        <w:trPr>
          <w:gridAfter w:val="1"/>
          <w:wAfter w:w="915" w:type="dxa"/>
          <w:trHeight w:val="2226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E3A32" w14:textId="77777777" w:rsidR="006344AC" w:rsidRDefault="006344AC" w:rsidP="005C31B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4962998" w14:textId="77777777" w:rsidR="006344AC" w:rsidRPr="00421086" w:rsidRDefault="006344AC" w:rsidP="005C31B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4AC" w:rsidRPr="008B1A20" w14:paraId="654CE532" w14:textId="77777777" w:rsidTr="005C31BC">
        <w:trPr>
          <w:gridAfter w:val="1"/>
          <w:wAfter w:w="915" w:type="dxa"/>
          <w:trHeight w:val="2226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B58F" w14:textId="77777777" w:rsidR="006344AC" w:rsidRPr="00421086" w:rsidRDefault="006344AC" w:rsidP="005C31B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4AC" w:rsidRPr="008B1A20" w14:paraId="6A84BAEB" w14:textId="77777777" w:rsidTr="005C31BC">
        <w:trPr>
          <w:gridAfter w:val="1"/>
          <w:wAfter w:w="915" w:type="dxa"/>
          <w:trHeight w:val="2226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15F60" w14:textId="77777777" w:rsidR="006344AC" w:rsidRPr="00421086" w:rsidRDefault="006344AC" w:rsidP="005C31B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4AC" w:rsidRPr="008B1A20" w14:paraId="6DCD3A10" w14:textId="77777777" w:rsidTr="005C31BC">
        <w:trPr>
          <w:gridAfter w:val="1"/>
          <w:wAfter w:w="915" w:type="dxa"/>
          <w:trHeight w:val="2226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40A56" w14:textId="77777777" w:rsidR="006344AC" w:rsidRPr="00421086" w:rsidRDefault="006344AC" w:rsidP="005C31B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5509BE" w14:textId="77777777" w:rsidR="00522F9F" w:rsidRDefault="00522F9F"/>
    <w:sectPr w:rsidR="00522F9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FAE9F" w14:textId="77777777" w:rsidR="009E60FA" w:rsidRDefault="009E60FA" w:rsidP="009E60FA">
      <w:pPr>
        <w:spacing w:after="0" w:line="240" w:lineRule="auto"/>
      </w:pPr>
      <w:r>
        <w:separator/>
      </w:r>
    </w:p>
  </w:endnote>
  <w:endnote w:type="continuationSeparator" w:id="0">
    <w:p w14:paraId="13023DAB" w14:textId="77777777" w:rsidR="009E60FA" w:rsidRDefault="009E60FA" w:rsidP="009E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60AAD" w14:textId="77777777" w:rsidR="009E60FA" w:rsidRDefault="009E60FA" w:rsidP="009E60FA">
      <w:pPr>
        <w:spacing w:after="0" w:line="240" w:lineRule="auto"/>
      </w:pPr>
      <w:r>
        <w:separator/>
      </w:r>
    </w:p>
  </w:footnote>
  <w:footnote w:type="continuationSeparator" w:id="0">
    <w:p w14:paraId="5110ABDF" w14:textId="77777777" w:rsidR="009E60FA" w:rsidRDefault="009E60FA" w:rsidP="009E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33D27" w14:textId="27AB00E8" w:rsidR="009E60FA" w:rsidRDefault="009E60FA">
    <w:pPr>
      <w:pStyle w:val="Header"/>
    </w:pPr>
    <w:r w:rsidRPr="0028579E">
      <w:rPr>
        <w:rFonts w:ascii="Arial" w:hAnsi="Arial" w:cs="Arial"/>
        <w:noProof/>
        <w:lang w:eastAsia="en-ZA"/>
      </w:rPr>
      <w:drawing>
        <wp:anchor distT="0" distB="0" distL="114300" distR="114300" simplePos="0" relativeHeight="251659264" behindDoc="1" locked="0" layoutInCell="1" allowOverlap="1" wp14:anchorId="664E8EAF" wp14:editId="5CAE59A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67425" cy="1590675"/>
          <wp:effectExtent l="0" t="0" r="9525" b="9525"/>
          <wp:wrapNone/>
          <wp:docPr id="1" name="Picture 3" descr="A close-up of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close-up of a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AC"/>
    <w:rsid w:val="00251C22"/>
    <w:rsid w:val="004C33F8"/>
    <w:rsid w:val="00522F9F"/>
    <w:rsid w:val="006344AC"/>
    <w:rsid w:val="009732C9"/>
    <w:rsid w:val="009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70F94"/>
  <w15:chartTrackingRefBased/>
  <w15:docId w15:val="{3A3244A8-8F95-427E-A5ED-A5FD3200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4A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4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4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4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4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4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4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4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4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4A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4A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4A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4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0F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6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0F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Khoza</dc:creator>
  <cp:keywords/>
  <dc:description/>
  <cp:lastModifiedBy>Godfrey Khoza</cp:lastModifiedBy>
  <cp:revision>1</cp:revision>
  <dcterms:created xsi:type="dcterms:W3CDTF">2024-11-25T08:27:00Z</dcterms:created>
  <dcterms:modified xsi:type="dcterms:W3CDTF">2024-11-25T08:59:00Z</dcterms:modified>
</cp:coreProperties>
</file>